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72" w:rsidRPr="00456898" w:rsidRDefault="00456898" w:rsidP="00456898">
      <w:pPr>
        <w:jc w:val="center"/>
        <w:rPr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-3841750</wp:posOffset>
            </wp:positionH>
            <wp:positionV relativeFrom="paragraph">
              <wp:posOffset>900430</wp:posOffset>
            </wp:positionV>
            <wp:extent cx="3771900" cy="37719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898">
        <w:rPr>
          <w:rFonts w:ascii="Comic Sans MS" w:hAnsi="Comic Sans MS"/>
          <w:sz w:val="56"/>
          <w:szCs w:val="56"/>
        </w:rPr>
        <w:t>Her çocuk, cinsler, dinler, ırklar ve etnik kökenler arası eşitlik, barış ve hoşgörü anlayışı ile insan haklarına ve temel özgürlüklere, farklı kültür ve değerlere saygılı bir eğitim görme hakkına sahiptir.</w:t>
      </w:r>
    </w:p>
    <w:sectPr w:rsidR="00526172" w:rsidRPr="00456898" w:rsidSect="00192688">
      <w:pgSz w:w="16838" w:h="11906" w:orient="landscape"/>
      <w:pgMar w:top="1417" w:right="1812" w:bottom="1417" w:left="7655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0555A2"/>
    <w:rsid w:val="00192688"/>
    <w:rsid w:val="00193EA9"/>
    <w:rsid w:val="001E0B11"/>
    <w:rsid w:val="00270B42"/>
    <w:rsid w:val="003053D8"/>
    <w:rsid w:val="00456898"/>
    <w:rsid w:val="00526172"/>
    <w:rsid w:val="005335E3"/>
    <w:rsid w:val="0055054C"/>
    <w:rsid w:val="00790EA1"/>
    <w:rsid w:val="00890854"/>
    <w:rsid w:val="008C4BCB"/>
    <w:rsid w:val="008D7A30"/>
    <w:rsid w:val="008F7091"/>
    <w:rsid w:val="00A001CE"/>
    <w:rsid w:val="00A115C0"/>
    <w:rsid w:val="00AA2E32"/>
    <w:rsid w:val="00B26664"/>
    <w:rsid w:val="00B4380F"/>
    <w:rsid w:val="00BD632F"/>
    <w:rsid w:val="00C04FC4"/>
    <w:rsid w:val="00C21ECB"/>
    <w:rsid w:val="00DD7C6A"/>
    <w:rsid w:val="00E5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3</cp:revision>
  <dcterms:created xsi:type="dcterms:W3CDTF">2011-11-22T10:31:00Z</dcterms:created>
  <dcterms:modified xsi:type="dcterms:W3CDTF">2011-11-22T10:32:00Z</dcterms:modified>
</cp:coreProperties>
</file>